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7EAC2" w14:textId="5FCA9BAC" w:rsidR="000F0FB9" w:rsidRDefault="000F0FB9" w:rsidP="000F7581">
      <w:pPr>
        <w:spacing w:after="0"/>
        <w:jc w:val="center"/>
        <w:rPr>
          <w:rFonts w:ascii="Times New Roman" w:hAnsi="Times New Roman"/>
          <w:sz w:val="56"/>
          <w:szCs w:val="56"/>
        </w:rPr>
      </w:pPr>
      <w:bookmarkStart w:id="0" w:name="_GoBack"/>
      <w:bookmarkEnd w:id="0"/>
    </w:p>
    <w:p w14:paraId="52F5F848" w14:textId="0EA833E4" w:rsidR="007A574F" w:rsidRPr="00FA7E8B" w:rsidRDefault="000F7581" w:rsidP="000F7581">
      <w:pPr>
        <w:spacing w:after="0"/>
        <w:jc w:val="center"/>
        <w:rPr>
          <w:rFonts w:ascii="Caslon Antique" w:hAnsi="Caslon Antique"/>
          <w:b/>
          <w:sz w:val="56"/>
          <w:szCs w:val="56"/>
        </w:rPr>
      </w:pPr>
      <w:r w:rsidRPr="00FA7E8B">
        <w:rPr>
          <w:rFonts w:ascii="Times New Roman" w:hAnsi="Times New Roman"/>
          <w:b/>
          <w:sz w:val="56"/>
          <w:szCs w:val="56"/>
        </w:rPr>
        <w:t>“</w:t>
      </w:r>
      <w:r w:rsidRPr="00FA7E8B">
        <w:rPr>
          <w:rFonts w:ascii="Caslon Antique" w:hAnsi="Caslon Antique"/>
          <w:b/>
          <w:sz w:val="56"/>
          <w:szCs w:val="56"/>
        </w:rPr>
        <w:t>Revolutionary Days</w:t>
      </w:r>
      <w:r w:rsidRPr="00FA7E8B">
        <w:rPr>
          <w:rFonts w:ascii="Times New Roman" w:hAnsi="Times New Roman"/>
          <w:b/>
          <w:sz w:val="56"/>
          <w:szCs w:val="56"/>
        </w:rPr>
        <w:t>”</w:t>
      </w:r>
    </w:p>
    <w:p w14:paraId="4142B9E6" w14:textId="4CD951A1" w:rsidR="000F7581" w:rsidRPr="00FA7E8B" w:rsidRDefault="000F7581" w:rsidP="000F7581">
      <w:pPr>
        <w:spacing w:after="0"/>
        <w:jc w:val="center"/>
        <w:rPr>
          <w:rFonts w:ascii="Caslon Antique" w:hAnsi="Caslon Antique"/>
          <w:b/>
          <w:sz w:val="40"/>
          <w:szCs w:val="40"/>
        </w:rPr>
      </w:pPr>
      <w:r w:rsidRPr="00FA7E8B">
        <w:rPr>
          <w:rFonts w:ascii="Caslon Antique" w:hAnsi="Caslon Antique"/>
          <w:b/>
          <w:sz w:val="40"/>
          <w:szCs w:val="40"/>
        </w:rPr>
        <w:t>Celebrating the 2</w:t>
      </w:r>
      <w:r w:rsidR="00520BED" w:rsidRPr="00FA7E8B">
        <w:rPr>
          <w:rFonts w:ascii="Caslon Antique" w:hAnsi="Caslon Antique"/>
          <w:b/>
          <w:sz w:val="40"/>
          <w:szCs w:val="40"/>
        </w:rPr>
        <w:t>4</w:t>
      </w:r>
      <w:r w:rsidR="00015236">
        <w:rPr>
          <w:rFonts w:ascii="Caslon Antique" w:hAnsi="Caslon Antique"/>
          <w:b/>
          <w:sz w:val="40"/>
          <w:szCs w:val="40"/>
        </w:rPr>
        <w:t>3rd</w:t>
      </w:r>
      <w:r w:rsidR="00520BED" w:rsidRPr="00FA7E8B">
        <w:rPr>
          <w:rFonts w:ascii="Caslon Antique" w:hAnsi="Caslon Antique"/>
          <w:b/>
          <w:sz w:val="40"/>
          <w:szCs w:val="40"/>
        </w:rPr>
        <w:t xml:space="preserve"> </w:t>
      </w:r>
      <w:r w:rsidRPr="00FA7E8B">
        <w:rPr>
          <w:rFonts w:ascii="Caslon Antique" w:hAnsi="Caslon Antique"/>
          <w:b/>
          <w:sz w:val="40"/>
          <w:szCs w:val="40"/>
        </w:rPr>
        <w:t xml:space="preserve">Anniversary of </w:t>
      </w:r>
      <w:r w:rsidR="00015236">
        <w:rPr>
          <w:rFonts w:ascii="Caslon Antique" w:hAnsi="Caslon Antique"/>
          <w:b/>
          <w:sz w:val="40"/>
          <w:szCs w:val="40"/>
        </w:rPr>
        <w:t>T</w:t>
      </w:r>
      <w:r w:rsidRPr="00FA7E8B">
        <w:rPr>
          <w:rFonts w:ascii="Caslon Antique" w:hAnsi="Caslon Antique"/>
          <w:b/>
          <w:sz w:val="40"/>
          <w:szCs w:val="40"/>
        </w:rPr>
        <w:t>he</w:t>
      </w:r>
    </w:p>
    <w:p w14:paraId="37E27AEE" w14:textId="77777777" w:rsidR="000F7581" w:rsidRPr="00FA7E8B" w:rsidRDefault="000F7581" w:rsidP="00824A0F">
      <w:pPr>
        <w:spacing w:before="120" w:after="0"/>
        <w:jc w:val="center"/>
        <w:rPr>
          <w:rFonts w:ascii="Caslon Antique" w:hAnsi="Caslon Antique"/>
          <w:b/>
          <w:sz w:val="72"/>
          <w:szCs w:val="72"/>
        </w:rPr>
      </w:pPr>
      <w:r w:rsidRPr="00FA7E8B">
        <w:rPr>
          <w:rFonts w:ascii="Caslon Antique" w:hAnsi="Caslon Antique"/>
          <w:b/>
          <w:sz w:val="72"/>
          <w:szCs w:val="72"/>
        </w:rPr>
        <w:t>Battle of Kettle Creek</w:t>
      </w:r>
    </w:p>
    <w:p w14:paraId="0692D627" w14:textId="77777777" w:rsidR="000F7581" w:rsidRPr="00FA7E8B" w:rsidRDefault="00540BF6" w:rsidP="000F7581">
      <w:pPr>
        <w:spacing w:before="120" w:after="0" w:line="240" w:lineRule="auto"/>
        <w:jc w:val="center"/>
        <w:rPr>
          <w:rFonts w:ascii="Caslon Antique" w:hAnsi="Caslon Antique"/>
          <w:b/>
          <w:sz w:val="52"/>
          <w:szCs w:val="52"/>
        </w:rPr>
      </w:pPr>
      <w:r w:rsidRPr="00FA7E8B">
        <w:rPr>
          <w:rFonts w:ascii="Caslon Antique" w:hAnsi="Caslon Antique"/>
          <w:b/>
          <w:sz w:val="52"/>
          <w:szCs w:val="52"/>
        </w:rPr>
        <w:t>Kettle Creek Battlefield</w:t>
      </w:r>
      <w:r w:rsidR="000F7581" w:rsidRPr="00FA7E8B">
        <w:rPr>
          <w:rFonts w:ascii="Caslon Antique" w:hAnsi="Caslon Antique"/>
          <w:b/>
          <w:sz w:val="52"/>
          <w:szCs w:val="52"/>
        </w:rPr>
        <w:t xml:space="preserve"> Memorial Ceremony</w:t>
      </w:r>
    </w:p>
    <w:p w14:paraId="4A2E59E7" w14:textId="42B5AEF2" w:rsidR="000F7581" w:rsidRPr="00FA7E8B" w:rsidRDefault="000F7581" w:rsidP="000F7581">
      <w:pPr>
        <w:spacing w:after="0" w:line="240" w:lineRule="auto"/>
        <w:jc w:val="center"/>
        <w:rPr>
          <w:rFonts w:ascii="Caslon Antique" w:hAnsi="Caslon Antique"/>
          <w:b/>
          <w:sz w:val="32"/>
          <w:szCs w:val="32"/>
        </w:rPr>
      </w:pPr>
      <w:r w:rsidRPr="00FA7E8B">
        <w:rPr>
          <w:rFonts w:ascii="Caslon Antique" w:hAnsi="Caslon Antique"/>
          <w:b/>
          <w:sz w:val="52"/>
          <w:szCs w:val="52"/>
        </w:rPr>
        <w:t>Saturday,</w:t>
      </w:r>
      <w:r w:rsidR="00015236">
        <w:rPr>
          <w:rFonts w:ascii="Caslon Antique" w:hAnsi="Caslon Antique"/>
          <w:b/>
          <w:sz w:val="52"/>
          <w:szCs w:val="52"/>
        </w:rPr>
        <w:t xml:space="preserve"> </w:t>
      </w:r>
      <w:r w:rsidRPr="00FA7E8B">
        <w:rPr>
          <w:rFonts w:ascii="Caslon Antique" w:hAnsi="Caslon Antique"/>
          <w:b/>
          <w:sz w:val="52"/>
          <w:szCs w:val="52"/>
        </w:rPr>
        <w:t xml:space="preserve">February </w:t>
      </w:r>
      <w:r w:rsidR="00015236">
        <w:rPr>
          <w:rFonts w:ascii="Caslon Antique" w:hAnsi="Caslon Antique"/>
          <w:b/>
          <w:sz w:val="52"/>
          <w:szCs w:val="52"/>
        </w:rPr>
        <w:t>12</w:t>
      </w:r>
      <w:proofErr w:type="gramStart"/>
      <w:r w:rsidRPr="00FA7E8B">
        <w:rPr>
          <w:rFonts w:ascii="Caslon Antique" w:hAnsi="Caslon Antique"/>
          <w:b/>
          <w:sz w:val="52"/>
          <w:szCs w:val="52"/>
        </w:rPr>
        <w:t>,20</w:t>
      </w:r>
      <w:r w:rsidR="00520BED" w:rsidRPr="00FA7E8B">
        <w:rPr>
          <w:rFonts w:ascii="Caslon Antique" w:hAnsi="Caslon Antique"/>
          <w:b/>
          <w:sz w:val="52"/>
          <w:szCs w:val="52"/>
        </w:rPr>
        <w:t>2</w:t>
      </w:r>
      <w:r w:rsidR="00015236">
        <w:rPr>
          <w:rFonts w:ascii="Caslon Antique" w:hAnsi="Caslon Antique"/>
          <w:b/>
          <w:sz w:val="52"/>
          <w:szCs w:val="52"/>
        </w:rPr>
        <w:t>2</w:t>
      </w:r>
      <w:proofErr w:type="gramEnd"/>
      <w:r w:rsidRPr="00FA7E8B">
        <w:rPr>
          <w:rFonts w:ascii="Caslon Antique" w:hAnsi="Caslon Antique"/>
          <w:b/>
          <w:sz w:val="52"/>
          <w:szCs w:val="52"/>
        </w:rPr>
        <w:t xml:space="preserve"> at </w:t>
      </w:r>
      <w:r w:rsidR="00AB6D72" w:rsidRPr="00FA7E8B">
        <w:rPr>
          <w:rFonts w:ascii="Caslon Antique" w:hAnsi="Caslon Antique"/>
          <w:b/>
          <w:sz w:val="32"/>
          <w:szCs w:val="32"/>
        </w:rPr>
        <w:t>2</w:t>
      </w:r>
      <w:r w:rsidR="00292249" w:rsidRPr="00FA7E8B">
        <w:rPr>
          <w:rFonts w:ascii="Caslon Antique" w:hAnsi="Caslon Antique"/>
          <w:b/>
          <w:sz w:val="32"/>
          <w:szCs w:val="32"/>
        </w:rPr>
        <w:t>:3</w:t>
      </w:r>
      <w:r w:rsidRPr="00FA7E8B">
        <w:rPr>
          <w:rFonts w:ascii="Caslon Antique" w:hAnsi="Caslon Antique"/>
          <w:b/>
          <w:sz w:val="32"/>
          <w:szCs w:val="32"/>
        </w:rPr>
        <w:t>0pm</w:t>
      </w:r>
    </w:p>
    <w:p w14:paraId="56666B73" w14:textId="19627544" w:rsidR="00520BED" w:rsidRPr="00FA7E8B" w:rsidRDefault="00520BED" w:rsidP="000F7581">
      <w:pPr>
        <w:spacing w:after="0" w:line="240" w:lineRule="auto"/>
        <w:jc w:val="center"/>
        <w:rPr>
          <w:rFonts w:ascii="Caslon Antique" w:hAnsi="Caslon Antique"/>
          <w:b/>
          <w:sz w:val="32"/>
          <w:szCs w:val="32"/>
        </w:rPr>
      </w:pPr>
      <w:r w:rsidRPr="00FA7E8B">
        <w:rPr>
          <w:rFonts w:ascii="Caslon Antique" w:hAnsi="Caslon Antique"/>
          <w:b/>
          <w:sz w:val="32"/>
          <w:szCs w:val="32"/>
        </w:rPr>
        <w:t>War Hill Road</w:t>
      </w:r>
    </w:p>
    <w:p w14:paraId="6F3BD48C" w14:textId="77777777" w:rsidR="000F7581" w:rsidRPr="00FA7E8B" w:rsidRDefault="000F7581" w:rsidP="000F7581">
      <w:pPr>
        <w:spacing w:line="240" w:lineRule="auto"/>
        <w:jc w:val="center"/>
        <w:rPr>
          <w:rFonts w:ascii="Caslon Antique" w:hAnsi="Caslon Antique"/>
          <w:b/>
          <w:sz w:val="32"/>
          <w:szCs w:val="32"/>
        </w:rPr>
      </w:pPr>
      <w:r w:rsidRPr="00FA7E8B">
        <w:rPr>
          <w:rFonts w:ascii="Caslon Antique" w:hAnsi="Caslon Antique"/>
          <w:b/>
          <w:sz w:val="32"/>
          <w:szCs w:val="32"/>
        </w:rPr>
        <w:t>Washington, Wilkes County, Georgia</w:t>
      </w:r>
    </w:p>
    <w:p w14:paraId="6555F2B2" w14:textId="00FFD988" w:rsidR="000F7581" w:rsidRDefault="000F7581" w:rsidP="00421E3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0F7581">
        <w:rPr>
          <w:rFonts w:ascii="Times New Roman" w:hAnsi="Times New Roman"/>
          <w:i/>
          <w:sz w:val="28"/>
          <w:szCs w:val="28"/>
        </w:rPr>
        <w:t>All Societies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F7581">
        <w:rPr>
          <w:rFonts w:ascii="Times New Roman" w:hAnsi="Times New Roman"/>
          <w:i/>
          <w:sz w:val="28"/>
          <w:szCs w:val="28"/>
        </w:rPr>
        <w:t>and Chapters of the C</w:t>
      </w:r>
      <w:r w:rsidR="00110670">
        <w:rPr>
          <w:rFonts w:ascii="Times New Roman" w:hAnsi="Times New Roman"/>
          <w:i/>
          <w:sz w:val="28"/>
          <w:szCs w:val="28"/>
        </w:rPr>
        <w:t>.</w:t>
      </w:r>
      <w:r w:rsidRPr="000F7581">
        <w:rPr>
          <w:rFonts w:ascii="Times New Roman" w:hAnsi="Times New Roman"/>
          <w:i/>
          <w:sz w:val="28"/>
          <w:szCs w:val="28"/>
        </w:rPr>
        <w:t>A</w:t>
      </w:r>
      <w:r w:rsidR="00110670">
        <w:rPr>
          <w:rFonts w:ascii="Times New Roman" w:hAnsi="Times New Roman"/>
          <w:i/>
          <w:sz w:val="28"/>
          <w:szCs w:val="28"/>
        </w:rPr>
        <w:t>.</w:t>
      </w:r>
      <w:r w:rsidRPr="000F7581">
        <w:rPr>
          <w:rFonts w:ascii="Times New Roman" w:hAnsi="Times New Roman"/>
          <w:i/>
          <w:sz w:val="28"/>
          <w:szCs w:val="28"/>
        </w:rPr>
        <w:t>R</w:t>
      </w:r>
      <w:r w:rsidR="00110670">
        <w:rPr>
          <w:rFonts w:ascii="Times New Roman" w:hAnsi="Times New Roman"/>
          <w:i/>
          <w:sz w:val="28"/>
          <w:szCs w:val="28"/>
        </w:rPr>
        <w:t>.</w:t>
      </w:r>
      <w:r w:rsidRPr="000F7581">
        <w:rPr>
          <w:rFonts w:ascii="Times New Roman" w:hAnsi="Times New Roman"/>
          <w:i/>
          <w:sz w:val="28"/>
          <w:szCs w:val="28"/>
        </w:rPr>
        <w:t xml:space="preserve">, </w:t>
      </w:r>
      <w:smartTag w:uri="urn:schemas-microsoft-com:office:smarttags" w:element="stockticker">
        <w:r w:rsidRPr="000F7581">
          <w:rPr>
            <w:rFonts w:ascii="Times New Roman" w:hAnsi="Times New Roman"/>
            <w:i/>
            <w:sz w:val="28"/>
            <w:szCs w:val="28"/>
          </w:rPr>
          <w:t>DAR</w:t>
        </w:r>
      </w:smartTag>
      <w:r w:rsidRPr="000F7581">
        <w:rPr>
          <w:rFonts w:ascii="Times New Roman" w:hAnsi="Times New Roman"/>
          <w:i/>
          <w:sz w:val="28"/>
          <w:szCs w:val="28"/>
        </w:rPr>
        <w:t xml:space="preserve">, SAR, </w:t>
      </w:r>
      <w:r w:rsidR="007325E2">
        <w:rPr>
          <w:rFonts w:ascii="Times New Roman" w:hAnsi="Times New Roman"/>
          <w:i/>
          <w:sz w:val="28"/>
          <w:szCs w:val="28"/>
        </w:rPr>
        <w:t xml:space="preserve">other hereditary Societies and </w:t>
      </w:r>
      <w:r w:rsidRPr="000F7581">
        <w:rPr>
          <w:rFonts w:ascii="Times New Roman" w:hAnsi="Times New Roman"/>
          <w:i/>
          <w:sz w:val="28"/>
          <w:szCs w:val="28"/>
        </w:rPr>
        <w:t xml:space="preserve">patriotic </w:t>
      </w:r>
      <w:r w:rsidR="007325E2">
        <w:rPr>
          <w:rFonts w:ascii="Times New Roman" w:hAnsi="Times New Roman"/>
          <w:i/>
          <w:sz w:val="28"/>
          <w:szCs w:val="28"/>
        </w:rPr>
        <w:t>or</w:t>
      </w:r>
      <w:r w:rsidRPr="000F7581">
        <w:rPr>
          <w:rFonts w:ascii="Times New Roman" w:hAnsi="Times New Roman"/>
          <w:i/>
          <w:sz w:val="28"/>
          <w:szCs w:val="28"/>
        </w:rPr>
        <w:t xml:space="preserve"> historical organizations are invited to</w:t>
      </w:r>
      <w:r w:rsidR="007325E2">
        <w:rPr>
          <w:rFonts w:ascii="Times New Roman" w:hAnsi="Times New Roman"/>
          <w:i/>
          <w:sz w:val="28"/>
          <w:szCs w:val="28"/>
        </w:rPr>
        <w:t xml:space="preserve"> attend.</w:t>
      </w:r>
      <w:r w:rsidRPr="000F7581">
        <w:rPr>
          <w:rFonts w:ascii="Times New Roman" w:hAnsi="Times New Roman"/>
          <w:i/>
          <w:sz w:val="28"/>
          <w:szCs w:val="28"/>
        </w:rPr>
        <w:t xml:space="preserve">  Descendants and the public are especially welcome.</w:t>
      </w:r>
    </w:p>
    <w:p w14:paraId="040E91BB" w14:textId="4D3699C3" w:rsidR="00FA7E8B" w:rsidRDefault="000F7581" w:rsidP="00FA7E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581">
        <w:rPr>
          <w:rFonts w:ascii="Times New Roman" w:hAnsi="Times New Roman"/>
          <w:b/>
          <w:sz w:val="28"/>
          <w:szCs w:val="28"/>
        </w:rPr>
        <w:t>Submit request to participate in the Wreath Presentation no later than</w:t>
      </w:r>
      <w:r w:rsidRPr="000F7581">
        <w:rPr>
          <w:rFonts w:ascii="Times New Roman" w:hAnsi="Times New Roman"/>
          <w:b/>
          <w:sz w:val="28"/>
          <w:szCs w:val="28"/>
        </w:rPr>
        <w:br/>
        <w:t xml:space="preserve">January </w:t>
      </w:r>
      <w:r w:rsidR="00520BED">
        <w:rPr>
          <w:rFonts w:ascii="Times New Roman" w:hAnsi="Times New Roman"/>
          <w:b/>
          <w:sz w:val="28"/>
          <w:szCs w:val="28"/>
        </w:rPr>
        <w:t>2</w:t>
      </w:r>
      <w:r w:rsidR="00015236">
        <w:rPr>
          <w:rFonts w:ascii="Times New Roman" w:hAnsi="Times New Roman"/>
          <w:b/>
          <w:sz w:val="28"/>
          <w:szCs w:val="28"/>
        </w:rPr>
        <w:t>1</w:t>
      </w:r>
      <w:r w:rsidRPr="000F7581">
        <w:rPr>
          <w:rFonts w:ascii="Times New Roman" w:hAnsi="Times New Roman"/>
          <w:b/>
          <w:sz w:val="28"/>
          <w:szCs w:val="28"/>
        </w:rPr>
        <w:t>, 20</w:t>
      </w:r>
      <w:r w:rsidR="00520BED">
        <w:rPr>
          <w:rFonts w:ascii="Times New Roman" w:hAnsi="Times New Roman"/>
          <w:b/>
          <w:sz w:val="28"/>
          <w:szCs w:val="28"/>
        </w:rPr>
        <w:t>2</w:t>
      </w:r>
      <w:r w:rsidR="00015236">
        <w:rPr>
          <w:rFonts w:ascii="Times New Roman" w:hAnsi="Times New Roman"/>
          <w:b/>
          <w:sz w:val="28"/>
          <w:szCs w:val="28"/>
        </w:rPr>
        <w:t>2</w:t>
      </w:r>
      <w:r w:rsidRPr="000F7581">
        <w:rPr>
          <w:rFonts w:ascii="Times New Roman" w:hAnsi="Times New Roman"/>
          <w:b/>
          <w:sz w:val="28"/>
          <w:szCs w:val="28"/>
        </w:rPr>
        <w:t>, to assure listing in the Ceremony Program</w:t>
      </w:r>
    </w:p>
    <w:p w14:paraId="6D3C2037" w14:textId="42A0E8A7" w:rsidR="008108B7" w:rsidRPr="00FA7E8B" w:rsidRDefault="00606A65" w:rsidP="00FA7E8B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108B7">
        <w:rPr>
          <w:rFonts w:ascii="Times New Roman" w:hAnsi="Times New Roman"/>
          <w:sz w:val="24"/>
          <w:szCs w:val="24"/>
        </w:rPr>
        <w:t>Organization</w:t>
      </w:r>
      <w:r w:rsidR="008108B7">
        <w:rPr>
          <w:rFonts w:ascii="Times New Roman" w:hAnsi="Times New Roman"/>
          <w:sz w:val="24"/>
          <w:szCs w:val="24"/>
        </w:rPr>
        <w:t>:</w:t>
      </w:r>
      <w:r w:rsidRPr="008108B7">
        <w:rPr>
          <w:rFonts w:ascii="Times New Roman" w:hAnsi="Times New Roman"/>
          <w:sz w:val="24"/>
          <w:szCs w:val="24"/>
        </w:rPr>
        <w:t xml:space="preserve"> </w:t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</w:p>
    <w:p w14:paraId="36ACD93D" w14:textId="7ED6DB1B" w:rsidR="00824A0F" w:rsidRPr="00FA7E8B" w:rsidRDefault="00606A65" w:rsidP="00FA7E8B">
      <w:pPr>
        <w:spacing w:line="240" w:lineRule="auto"/>
        <w:ind w:right="720"/>
        <w:rPr>
          <w:rFonts w:ascii="Times New Roman" w:hAnsi="Times New Roman"/>
          <w:sz w:val="24"/>
          <w:szCs w:val="24"/>
          <w:u w:val="single"/>
        </w:rPr>
      </w:pPr>
      <w:r w:rsidRPr="008108B7">
        <w:rPr>
          <w:rFonts w:ascii="Times New Roman" w:hAnsi="Times New Roman"/>
          <w:sz w:val="24"/>
          <w:szCs w:val="24"/>
        </w:rPr>
        <w:t>Name of Presenter</w:t>
      </w:r>
      <w:r w:rsidR="008108B7">
        <w:rPr>
          <w:rFonts w:ascii="Times New Roman" w:hAnsi="Times New Roman"/>
          <w:sz w:val="24"/>
          <w:szCs w:val="24"/>
        </w:rPr>
        <w:t>:</w:t>
      </w:r>
      <w:r w:rsidRPr="008108B7">
        <w:rPr>
          <w:rFonts w:ascii="Times New Roman" w:hAnsi="Times New Roman"/>
          <w:sz w:val="24"/>
          <w:szCs w:val="24"/>
        </w:rPr>
        <w:t xml:space="preserve"> </w:t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</w:p>
    <w:p w14:paraId="2016CB5C" w14:textId="49663B5C" w:rsidR="008108B7" w:rsidRPr="00FA7E8B" w:rsidRDefault="00824A0F" w:rsidP="00FA7E8B">
      <w:pPr>
        <w:spacing w:line="240" w:lineRule="auto"/>
        <w:ind w:righ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Office or</w:t>
      </w:r>
      <w:r w:rsidR="008108B7" w:rsidRPr="008108B7">
        <w:rPr>
          <w:rFonts w:ascii="Times New Roman" w:hAnsi="Times New Roman"/>
          <w:sz w:val="24"/>
          <w:szCs w:val="24"/>
        </w:rPr>
        <w:t xml:space="preserve"> </w:t>
      </w:r>
      <w:r w:rsidR="008108B7">
        <w:rPr>
          <w:rFonts w:ascii="Times New Roman" w:hAnsi="Times New Roman"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 xml:space="preserve"> of Presenter</w:t>
      </w:r>
      <w:r w:rsidR="008108B7">
        <w:rPr>
          <w:rFonts w:ascii="Times New Roman" w:hAnsi="Times New Roman"/>
          <w:sz w:val="24"/>
          <w:szCs w:val="24"/>
        </w:rPr>
        <w:t xml:space="preserve">: </w:t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</w:p>
    <w:p w14:paraId="01A1011E" w14:textId="1AD0AC06" w:rsidR="00FA7E8B" w:rsidRDefault="00824A0F" w:rsidP="00FA7E8B">
      <w:pPr>
        <w:spacing w:line="240" w:lineRule="auto"/>
        <w:ind w:righ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Address: </w:t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790706" w14:textId="289D3AB8" w:rsidR="00824A0F" w:rsidRDefault="00824A0F" w:rsidP="00FA7E8B">
      <w:pPr>
        <w:spacing w:line="240" w:lineRule="auto"/>
        <w:ind w:righ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Phone: </w:t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  <w:r w:rsidR="00FA7E8B">
        <w:rPr>
          <w:rFonts w:ascii="Times New Roman" w:hAnsi="Times New Roman"/>
          <w:sz w:val="24"/>
          <w:szCs w:val="24"/>
          <w:u w:val="single"/>
        </w:rPr>
        <w:tab/>
      </w:r>
    </w:p>
    <w:p w14:paraId="32E26356" w14:textId="08F577F5" w:rsidR="00FA7E8B" w:rsidRPr="00421E38" w:rsidRDefault="00421E38" w:rsidP="00421E38">
      <w:pPr>
        <w:spacing w:line="240" w:lineRule="auto"/>
        <w:ind w:right="720"/>
        <w:jc w:val="center"/>
        <w:rPr>
          <w:rFonts w:ascii="Times New Roman" w:hAnsi="Times New Roman"/>
          <w:sz w:val="24"/>
          <w:szCs w:val="24"/>
        </w:rPr>
      </w:pPr>
      <w:r w:rsidRPr="00421E38">
        <w:rPr>
          <w:rFonts w:ascii="Times New Roman" w:hAnsi="Times New Roman"/>
          <w:sz w:val="24"/>
          <w:szCs w:val="24"/>
        </w:rPr>
        <w:t>Due to rocky soil conditions and winds we do NOT use wreath stands at War Hill</w:t>
      </w:r>
      <w:r>
        <w:rPr>
          <w:rFonts w:ascii="Times New Roman" w:hAnsi="Times New Roman"/>
          <w:sz w:val="24"/>
          <w:szCs w:val="24"/>
        </w:rPr>
        <w:t>.</w:t>
      </w:r>
    </w:p>
    <w:p w14:paraId="3FFB867D" w14:textId="0D9F055B" w:rsidR="00FA7E8B" w:rsidRDefault="0003196F" w:rsidP="0003196F">
      <w:pPr>
        <w:spacing w:after="0" w:line="240" w:lineRule="auto"/>
        <w:ind w:left="720" w:righ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Mail to: </w:t>
      </w:r>
      <w:r w:rsidR="00FA7E8B">
        <w:rPr>
          <w:rFonts w:ascii="Times New Roman" w:hAnsi="Times New Roman"/>
          <w:b/>
          <w:sz w:val="24"/>
          <w:szCs w:val="24"/>
        </w:rPr>
        <w:t>Ed Rigel, Jr.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FA7E8B">
        <w:rPr>
          <w:rFonts w:ascii="Times New Roman" w:hAnsi="Times New Roman"/>
          <w:b/>
          <w:sz w:val="24"/>
          <w:szCs w:val="24"/>
        </w:rPr>
        <w:t>1608 Indian Way</w:t>
      </w:r>
      <w:r>
        <w:rPr>
          <w:rFonts w:ascii="Times New Roman" w:hAnsi="Times New Roman"/>
          <w:b/>
          <w:sz w:val="24"/>
          <w:szCs w:val="24"/>
        </w:rPr>
        <w:t>, Cumming, GA  30040</w:t>
      </w:r>
    </w:p>
    <w:p w14:paraId="640F65EB" w14:textId="2756976A" w:rsidR="00824A0F" w:rsidRDefault="00824A0F" w:rsidP="0003196F">
      <w:pPr>
        <w:spacing w:after="0" w:line="240" w:lineRule="auto"/>
        <w:ind w:left="720" w:right="72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or</w:t>
      </w:r>
      <w:proofErr w:type="gramEnd"/>
    </w:p>
    <w:p w14:paraId="66B2A38C" w14:textId="1C624236" w:rsidR="00824A0F" w:rsidRPr="001921D9" w:rsidRDefault="0003196F" w:rsidP="00421E38">
      <w:pPr>
        <w:spacing w:after="0" w:line="240" w:lineRule="auto"/>
        <w:ind w:left="720" w:right="720"/>
        <w:jc w:val="center"/>
        <w:rPr>
          <w:rFonts w:ascii="Times New Roman" w:hAnsi="Times New Roman"/>
          <w:sz w:val="28"/>
          <w:szCs w:val="28"/>
        </w:rPr>
      </w:pPr>
      <w:r w:rsidRPr="00FA7E8B">
        <w:rPr>
          <w:rFonts w:ascii="Times New Roman" w:hAnsi="Times New Roman"/>
          <w:b/>
          <w:sz w:val="32"/>
          <w:szCs w:val="32"/>
        </w:rPr>
        <w:t>Email:</w:t>
      </w:r>
      <w:r w:rsidR="00FA7E8B" w:rsidRPr="00FA7E8B">
        <w:rPr>
          <w:rFonts w:ascii="Times New Roman" w:hAnsi="Times New Roman"/>
          <w:b/>
          <w:color w:val="0000FF"/>
          <w:sz w:val="32"/>
          <w:szCs w:val="32"/>
          <w:u w:val="single"/>
        </w:rPr>
        <w:t>edrigel@gmail.com</w:t>
      </w:r>
      <w:r w:rsidR="00824A0F" w:rsidRPr="001921D9">
        <w:rPr>
          <w:rFonts w:ascii="Times New Roman" w:hAnsi="Times New Roman"/>
          <w:sz w:val="28"/>
          <w:szCs w:val="28"/>
        </w:rPr>
        <w:t xml:space="preserve"> </w:t>
      </w:r>
    </w:p>
    <w:sectPr w:rsidR="00824A0F" w:rsidRPr="001921D9" w:rsidSect="0003196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 Antiqu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6699B"/>
    <w:multiLevelType w:val="hybridMultilevel"/>
    <w:tmpl w:val="6D62B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146B1"/>
    <w:multiLevelType w:val="hybridMultilevel"/>
    <w:tmpl w:val="7B12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BB"/>
    <w:rsid w:val="000041F3"/>
    <w:rsid w:val="00015236"/>
    <w:rsid w:val="0003196F"/>
    <w:rsid w:val="000F0FB9"/>
    <w:rsid w:val="000F7581"/>
    <w:rsid w:val="00110670"/>
    <w:rsid w:val="001921D9"/>
    <w:rsid w:val="00292249"/>
    <w:rsid w:val="002F48E6"/>
    <w:rsid w:val="00363136"/>
    <w:rsid w:val="003E16D7"/>
    <w:rsid w:val="003F3FEB"/>
    <w:rsid w:val="00421E38"/>
    <w:rsid w:val="004C66BB"/>
    <w:rsid w:val="00520BED"/>
    <w:rsid w:val="00540BF6"/>
    <w:rsid w:val="00547237"/>
    <w:rsid w:val="00551CE6"/>
    <w:rsid w:val="0059699C"/>
    <w:rsid w:val="005B7127"/>
    <w:rsid w:val="00606A65"/>
    <w:rsid w:val="007325E2"/>
    <w:rsid w:val="00796E51"/>
    <w:rsid w:val="007A574F"/>
    <w:rsid w:val="008108B7"/>
    <w:rsid w:val="00824A0F"/>
    <w:rsid w:val="008676AE"/>
    <w:rsid w:val="00AB6D72"/>
    <w:rsid w:val="00AD27C7"/>
    <w:rsid w:val="00B1383D"/>
    <w:rsid w:val="00B87590"/>
    <w:rsid w:val="00C24177"/>
    <w:rsid w:val="00CF4FA0"/>
    <w:rsid w:val="00D42276"/>
    <w:rsid w:val="00DA67C5"/>
    <w:rsid w:val="00F14E0B"/>
    <w:rsid w:val="00F76D08"/>
    <w:rsid w:val="00FA7E8B"/>
    <w:rsid w:val="00F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469E833"/>
  <w15:chartTrackingRefBased/>
  <w15:docId w15:val="{A7CE39E1-965B-4605-B115-9C4D579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7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41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6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FF04-CB55-4EA7-BC2F-5C26438F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“Revolutionary Days”</vt:lpstr>
    </vt:vector>
  </TitlesOfParts>
  <Company>Gainesville State College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“Revolutionary Days”</dc:title>
  <dc:subject/>
  <dc:creator>Ed Rigel Sr</dc:creator>
  <cp:keywords/>
  <cp:lastModifiedBy>Bill Dobbs</cp:lastModifiedBy>
  <cp:revision>2</cp:revision>
  <cp:lastPrinted>2011-11-09T18:52:00Z</cp:lastPrinted>
  <dcterms:created xsi:type="dcterms:W3CDTF">2022-01-10T23:19:00Z</dcterms:created>
  <dcterms:modified xsi:type="dcterms:W3CDTF">2022-01-10T23:19:00Z</dcterms:modified>
</cp:coreProperties>
</file>