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A9EF" w14:textId="206C9DBD" w:rsidR="000201D8" w:rsidRPr="000D2B3F" w:rsidRDefault="000D2B3F">
      <w:pPr>
        <w:rPr>
          <w:rFonts w:ascii="Times New Roman" w:hAnsi="Times New Roman" w:cs="Times New Roman"/>
        </w:rPr>
      </w:pPr>
      <w:r w:rsidRPr="000D2B3F">
        <w:rPr>
          <w:rFonts w:ascii="Times New Roman" w:hAnsi="Times New Roman" w:cs="Times New Roman"/>
        </w:rPr>
        <w:t xml:space="preserve">The </w:t>
      </w:r>
      <w:r w:rsidR="003C089F" w:rsidRPr="000D2B3F">
        <w:rPr>
          <w:rFonts w:ascii="Times New Roman" w:hAnsi="Times New Roman" w:cs="Times New Roman"/>
        </w:rPr>
        <w:t>130</w:t>
      </w:r>
      <w:r w:rsidR="003C089F" w:rsidRPr="000D2B3F">
        <w:rPr>
          <w:rFonts w:ascii="Times New Roman" w:hAnsi="Times New Roman" w:cs="Times New Roman"/>
          <w:vertAlign w:val="superscript"/>
        </w:rPr>
        <w:t>th</w:t>
      </w:r>
      <w:r w:rsidR="003C089F" w:rsidRPr="000D2B3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C089F" w:rsidRPr="000D2B3F">
        <w:rPr>
          <w:rFonts w:ascii="Times New Roman" w:hAnsi="Times New Roman" w:cs="Times New Roman"/>
        </w:rPr>
        <w:t>Congress – Richmond VA (Cancelled due to COVID-19)</w:t>
      </w:r>
    </w:p>
    <w:p w14:paraId="35732B84" w14:textId="1E59346E" w:rsidR="003C089F" w:rsidRDefault="003C089F"/>
    <w:p w14:paraId="07A221F9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 xml:space="preserve">PRESIDENT GENERAL’S EDUCATION OUTREACH STREAMER — The chapters that have presented a certain number of new historical presentations or that have presented an existing presentation in a new venue or to a new audience. </w:t>
      </w:r>
    </w:p>
    <w:p w14:paraId="29FE65DC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Georgia - </w:t>
      </w:r>
      <w:r w:rsidRPr="003C089F">
        <w:rPr>
          <w:rFonts w:ascii="Times New Roman" w:eastAsia="Times New Roman" w:hAnsi="Times New Roman" w:cs="Times New Roman"/>
        </w:rPr>
        <w:t>Casimir Pulaski Chapter</w:t>
      </w:r>
    </w:p>
    <w:p w14:paraId="463382AD" w14:textId="1F9675E0" w:rsidR="003C089F" w:rsidRDefault="003C089F" w:rsidP="003C089F">
      <w:pPr>
        <w:rPr>
          <w:rFonts w:ascii="Times New Roman" w:eastAsia="Times New Roman" w:hAnsi="Times New Roman" w:cs="Times New Roman"/>
        </w:rPr>
      </w:pPr>
    </w:p>
    <w:p w14:paraId="119AE5A2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>C.A.R. ACTIVITY AWARD AND STREAMERS — The state societies that have documented their work for the Children of the American Revolution over the past year and completed the filing process</w:t>
      </w:r>
    </w:p>
    <w:p w14:paraId="56E50C5A" w14:textId="412B580A" w:rsidR="003C089F" w:rsidRDefault="003C089F" w:rsidP="003C08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36DD4D94" w14:textId="62F5E75A" w:rsidR="003C089F" w:rsidRDefault="003C089F" w:rsidP="003C089F">
      <w:pPr>
        <w:rPr>
          <w:rFonts w:ascii="Times New Roman" w:eastAsia="Times New Roman" w:hAnsi="Times New Roman" w:cs="Times New Roman"/>
        </w:rPr>
      </w:pPr>
    </w:p>
    <w:p w14:paraId="3677BC3D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>AMERICANISM POSTER CONTEST STREAMER — The societies that participated in the Americanism Poster Contest</w:t>
      </w:r>
    </w:p>
    <w:p w14:paraId="228FBF0E" w14:textId="2BAD2CD7" w:rsidR="003C089F" w:rsidRDefault="003C089F" w:rsidP="003C08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2D9E0C4C" w14:textId="234A916F" w:rsidR="003C089F" w:rsidRDefault="003C089F" w:rsidP="003C089F">
      <w:pPr>
        <w:rPr>
          <w:rFonts w:ascii="Times New Roman" w:eastAsia="Times New Roman" w:hAnsi="Times New Roman" w:cs="Times New Roman"/>
        </w:rPr>
      </w:pPr>
    </w:p>
    <w:p w14:paraId="43B11E06" w14:textId="21CEE078" w:rsid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 xml:space="preserve">SGT. MOSES ADAMS MEMORIAL MIDDLE SCHOOL BROCHURE CONTEST STREAMER — The societies that participated in the Sgt. Moses Adams Memorial Middle </w:t>
      </w:r>
      <w:r>
        <w:rPr>
          <w:rFonts w:ascii="Times New Roman" w:eastAsia="Times New Roman" w:hAnsi="Times New Roman" w:cs="Times New Roman"/>
        </w:rPr>
        <w:t>School</w:t>
      </w:r>
      <w:r w:rsidRPr="003C089F">
        <w:rPr>
          <w:rFonts w:ascii="Times New Roman" w:eastAsia="Times New Roman" w:hAnsi="Times New Roman" w:cs="Times New Roman"/>
        </w:rPr>
        <w:t xml:space="preserve"> Brochure Contest.</w:t>
      </w:r>
    </w:p>
    <w:p w14:paraId="3B247E61" w14:textId="476346D1" w:rsidR="003C089F" w:rsidRDefault="003C089F" w:rsidP="003C08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46A0A381" w14:textId="1886167D" w:rsidR="003C089F" w:rsidRDefault="003C089F" w:rsidP="003C089F">
      <w:pPr>
        <w:rPr>
          <w:rFonts w:ascii="Times New Roman" w:eastAsia="Times New Roman" w:hAnsi="Times New Roman" w:cs="Times New Roman"/>
        </w:rPr>
      </w:pPr>
    </w:p>
    <w:p w14:paraId="6B198A68" w14:textId="13CC7389" w:rsid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 xml:space="preserve">THE DAR/SAR MEMBERSHIP AWARD — (This award has been restructured to offer two groups of winners.) The DAR state society with the highest number of submitted and approved SAR members. </w:t>
      </w:r>
    </w:p>
    <w:p w14:paraId="724F6D97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>2nd Place Winner: Georgia Society DAR, 114</w:t>
      </w:r>
    </w:p>
    <w:p w14:paraId="7EBA1049" w14:textId="6C2C211B" w:rsidR="003C089F" w:rsidRDefault="003C089F" w:rsidP="003C089F">
      <w:pPr>
        <w:rPr>
          <w:rFonts w:ascii="Times New Roman" w:eastAsia="Times New Roman" w:hAnsi="Times New Roman" w:cs="Times New Roman"/>
        </w:rPr>
      </w:pPr>
    </w:p>
    <w:p w14:paraId="6FC83CD3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 xml:space="preserve">COLOR GUARDSMAN OF THE YEAR AWARD — The compatriot who is the best representative of color guards and the best example of service to the ideals of the SAR by his service as a color guardsman: Robert Sapp, Georgia. </w:t>
      </w:r>
    </w:p>
    <w:p w14:paraId="73FEEE55" w14:textId="6FD26216" w:rsidR="003C089F" w:rsidRDefault="003C089F" w:rsidP="003C089F">
      <w:pPr>
        <w:rPr>
          <w:rFonts w:ascii="Times New Roman" w:eastAsia="Times New Roman" w:hAnsi="Times New Roman" w:cs="Times New Roman"/>
        </w:rPr>
      </w:pPr>
    </w:p>
    <w:p w14:paraId="6CB318F3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>THE ROBERT B. VANCE AWARD — The state society and chapter which presents the best example of an SAR website during the year, based on established criteria.</w:t>
      </w:r>
    </w:p>
    <w:p w14:paraId="703546D6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>Chapter winner: Piedmont Chapter, Georgia.</w:t>
      </w:r>
    </w:p>
    <w:p w14:paraId="7509D482" w14:textId="46EB8111" w:rsidR="003C089F" w:rsidRDefault="003C089F" w:rsidP="003C089F">
      <w:pPr>
        <w:rPr>
          <w:rFonts w:ascii="Times New Roman" w:eastAsia="Times New Roman" w:hAnsi="Times New Roman" w:cs="Times New Roman"/>
        </w:rPr>
      </w:pPr>
    </w:p>
    <w:p w14:paraId="6ED1FC69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>THE ADMIRAL WILLIAM R. FURLONG MEMORIAL AWARD AND STREAMERS — The state societies that have fulfilled the qualifications of awarding flag certificates during the previous year</w:t>
      </w:r>
    </w:p>
    <w:p w14:paraId="53C356CC" w14:textId="63011060" w:rsidR="003C089F" w:rsidRDefault="003C089F" w:rsidP="003C08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2506597C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</w:p>
    <w:p w14:paraId="13B0EA16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>THE ALLENE WILSON GROVES AWARD AND STREAMER — The state society, based on size, that presents evidence of best implementing SAR resolutions and principles.</w:t>
      </w:r>
    </w:p>
    <w:p w14:paraId="4E0A9ECE" w14:textId="77777777" w:rsidR="003C089F" w:rsidRPr="003C089F" w:rsidRDefault="003C089F" w:rsidP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>Honorable mention: Georgia.</w:t>
      </w:r>
    </w:p>
    <w:p w14:paraId="5F3D32C1" w14:textId="087B1C5B" w:rsidR="003C089F" w:rsidRDefault="003C089F"/>
    <w:p w14:paraId="75FB8887" w14:textId="177CA630" w:rsidR="003C089F" w:rsidRDefault="003C089F">
      <w:pPr>
        <w:rPr>
          <w:rFonts w:ascii="Times New Roman" w:eastAsia="Times New Roman" w:hAnsi="Times New Roman" w:cs="Times New Roman"/>
        </w:rPr>
      </w:pPr>
      <w:r w:rsidRPr="003C089F">
        <w:rPr>
          <w:rFonts w:ascii="Times New Roman" w:eastAsia="Times New Roman" w:hAnsi="Times New Roman" w:cs="Times New Roman"/>
        </w:rPr>
        <w:t xml:space="preserve">OFFICERS’ STREAMER AWARD — State societies whose president and national trustees have attended both preceding </w:t>
      </w:r>
      <w:proofErr w:type="gramStart"/>
      <w:r w:rsidRPr="003C089F">
        <w:rPr>
          <w:rFonts w:ascii="Times New Roman" w:eastAsia="Times New Roman" w:hAnsi="Times New Roman" w:cs="Times New Roman"/>
        </w:rPr>
        <w:t>trustees</w:t>
      </w:r>
      <w:proofErr w:type="gramEnd"/>
      <w:r w:rsidRPr="003C089F">
        <w:rPr>
          <w:rFonts w:ascii="Times New Roman" w:eastAsia="Times New Roman" w:hAnsi="Times New Roman" w:cs="Times New Roman"/>
        </w:rPr>
        <w:t xml:space="preserve"> meetings and the previous annual Congress:</w:t>
      </w:r>
    </w:p>
    <w:p w14:paraId="24004041" w14:textId="35E66A6F" w:rsidR="00825E05" w:rsidRDefault="00825E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159D73DD" w14:textId="77777777" w:rsidR="00825E05" w:rsidRPr="00825E05" w:rsidRDefault="00825E05" w:rsidP="00825E05">
      <w:pPr>
        <w:rPr>
          <w:rFonts w:ascii="Times New Roman" w:eastAsia="Times New Roman" w:hAnsi="Times New Roman" w:cs="Times New Roman"/>
        </w:rPr>
      </w:pPr>
      <w:r w:rsidRPr="00825E05">
        <w:rPr>
          <w:rFonts w:ascii="Times New Roman" w:eastAsia="Times New Roman" w:hAnsi="Times New Roman" w:cs="Times New Roman"/>
        </w:rPr>
        <w:lastRenderedPageBreak/>
        <w:t xml:space="preserve">PRESIDENT GENERAL’S STATE SOCIETY AND CHAPTER ACTIVITIES COMPETITION AWARDS — </w:t>
      </w:r>
    </w:p>
    <w:p w14:paraId="1F89240B" w14:textId="77777777" w:rsidR="00825E05" w:rsidRPr="00825E05" w:rsidRDefault="00825E05" w:rsidP="00825E05">
      <w:pPr>
        <w:rPr>
          <w:rFonts w:ascii="Times New Roman" w:eastAsia="Times New Roman" w:hAnsi="Times New Roman" w:cs="Times New Roman"/>
        </w:rPr>
      </w:pPr>
      <w:r w:rsidRPr="00825E05">
        <w:rPr>
          <w:rFonts w:ascii="Times New Roman" w:eastAsia="Times New Roman" w:hAnsi="Times New Roman" w:cs="Times New Roman"/>
        </w:rPr>
        <w:t>100–199 members – winner: Piedmont Chapter, Georgia.</w:t>
      </w:r>
    </w:p>
    <w:p w14:paraId="1E9AB877" w14:textId="77777777" w:rsidR="00825E05" w:rsidRPr="00825E05" w:rsidRDefault="00825E05" w:rsidP="00825E05">
      <w:pPr>
        <w:rPr>
          <w:rFonts w:ascii="Times New Roman" w:eastAsia="Times New Roman" w:hAnsi="Times New Roman" w:cs="Times New Roman"/>
        </w:rPr>
      </w:pPr>
      <w:r w:rsidRPr="00825E05">
        <w:rPr>
          <w:rFonts w:ascii="Times New Roman" w:eastAsia="Times New Roman" w:hAnsi="Times New Roman" w:cs="Times New Roman"/>
        </w:rPr>
        <w:t xml:space="preserve">1,000-plus members – winner: Georgia. </w:t>
      </w:r>
    </w:p>
    <w:p w14:paraId="638DFB04" w14:textId="30A37D2E" w:rsidR="00825E05" w:rsidRDefault="00825E05">
      <w:pPr>
        <w:rPr>
          <w:rFonts w:ascii="Times New Roman" w:eastAsia="Times New Roman" w:hAnsi="Times New Roman" w:cs="Times New Roman"/>
        </w:rPr>
      </w:pPr>
    </w:p>
    <w:p w14:paraId="04F3A609" w14:textId="77777777" w:rsidR="00825E05" w:rsidRPr="00825E05" w:rsidRDefault="00825E05" w:rsidP="00825E05">
      <w:pPr>
        <w:rPr>
          <w:rFonts w:ascii="Times New Roman" w:eastAsia="Times New Roman" w:hAnsi="Times New Roman" w:cs="Times New Roman"/>
        </w:rPr>
      </w:pPr>
      <w:r w:rsidRPr="00825E05">
        <w:rPr>
          <w:rFonts w:ascii="Times New Roman" w:eastAsia="Times New Roman" w:hAnsi="Times New Roman" w:cs="Times New Roman"/>
        </w:rPr>
        <w:t xml:space="preserve">THE PRESIDENT GENERAL’S CUP — The chapter, based on size, that presents evidence of the most complete program of activities. 1-49 members – winner: Blue Ridge Mountains Chapter, Georgia. </w:t>
      </w:r>
    </w:p>
    <w:p w14:paraId="0B062049" w14:textId="1235696F" w:rsidR="00825E05" w:rsidRDefault="00825E05">
      <w:pPr>
        <w:rPr>
          <w:rFonts w:ascii="Times New Roman" w:eastAsia="Times New Roman" w:hAnsi="Times New Roman" w:cs="Times New Roman"/>
        </w:rPr>
      </w:pPr>
    </w:p>
    <w:p w14:paraId="261A89B6" w14:textId="77777777" w:rsidR="00825E05" w:rsidRPr="00825E05" w:rsidRDefault="00825E05">
      <w:pPr>
        <w:rPr>
          <w:rFonts w:ascii="Times New Roman" w:eastAsia="Times New Roman" w:hAnsi="Times New Roman" w:cs="Times New Roman"/>
        </w:rPr>
      </w:pPr>
    </w:p>
    <w:sectPr w:rsidR="00825E05" w:rsidRPr="00825E05" w:rsidSect="002C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9F"/>
    <w:rsid w:val="000201D8"/>
    <w:rsid w:val="000D2B3F"/>
    <w:rsid w:val="002C3A92"/>
    <w:rsid w:val="003C089F"/>
    <w:rsid w:val="00825E05"/>
    <w:rsid w:val="00C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9CF0B"/>
  <w15:chartTrackingRefBased/>
  <w15:docId w15:val="{2DF32E96-62EA-C447-9F17-216A2EFB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Harnden</dc:creator>
  <cp:keywords/>
  <dc:description/>
  <cp:lastModifiedBy>Tom Harnden</cp:lastModifiedBy>
  <cp:revision>2</cp:revision>
  <dcterms:created xsi:type="dcterms:W3CDTF">2022-02-06T16:10:00Z</dcterms:created>
  <dcterms:modified xsi:type="dcterms:W3CDTF">2022-02-06T16:43:00Z</dcterms:modified>
</cp:coreProperties>
</file>