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B200" w14:textId="16462E3B" w:rsidR="005A2678" w:rsidRDefault="00725BBF" w:rsidP="005A26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proofErr w:type="gramStart"/>
      <w:r>
        <w:rPr>
          <w:rFonts w:ascii="TimesNewRomanPS-BoldMT" w:hAnsi="TimesNewRomanPS-BoldMT" w:cs="TimesNewRomanPS-BoldMT"/>
          <w:bCs/>
        </w:rPr>
        <w:t>09.05  NSSAR</w:t>
      </w:r>
      <w:proofErr w:type="gramEnd"/>
      <w:r>
        <w:rPr>
          <w:rFonts w:ascii="TimesNewRomanPS-BoldMT" w:hAnsi="TimesNewRomanPS-BoldMT" w:cs="TimesNewRomanPS-BoldMT"/>
          <w:bCs/>
        </w:rPr>
        <w:t xml:space="preserve"> </w:t>
      </w:r>
      <w:r w:rsidR="005A2678">
        <w:rPr>
          <w:rFonts w:ascii="TimesNewRomanPS-BoldMT" w:hAnsi="TimesNewRomanPS-BoldMT" w:cs="TimesNewRomanPS-BoldMT"/>
          <w:bCs/>
        </w:rPr>
        <w:t>Flag Certificate</w:t>
      </w:r>
    </w:p>
    <w:p w14:paraId="152EA8D0" w14:textId="3A0EE325" w:rsidR="00725BBF" w:rsidRDefault="00725BBF" w:rsidP="005A26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14:paraId="682CC307" w14:textId="77777777" w:rsidR="00725BBF" w:rsidRDefault="00725BBF" w:rsidP="005A26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14:paraId="042411D8" w14:textId="42CF86FD" w:rsidR="003E74C8" w:rsidRPr="006A2F2D" w:rsidRDefault="005A2678" w:rsidP="005A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6A2F2D">
        <w:rPr>
          <w:rFonts w:ascii="Times New Roman" w:hAnsi="Times New Roman" w:cs="Times New Roman"/>
          <w:b w:val="0"/>
          <w:bCs/>
        </w:rPr>
        <w:t xml:space="preserve">The </w:t>
      </w:r>
      <w:r w:rsidR="00A670F3" w:rsidRPr="006A2F2D">
        <w:rPr>
          <w:rFonts w:ascii="Times New Roman" w:hAnsi="Times New Roman" w:cs="Times New Roman"/>
          <w:b w:val="0"/>
          <w:bCs/>
        </w:rPr>
        <w:t xml:space="preserve">NSSAR </w:t>
      </w:r>
      <w:r w:rsidRPr="006A2F2D">
        <w:rPr>
          <w:rFonts w:ascii="Times New Roman" w:hAnsi="Times New Roman" w:cs="Times New Roman"/>
          <w:b w:val="0"/>
          <w:bCs/>
        </w:rPr>
        <w:t>Flag Certificate, authorized in 1987, is presented to individuals, companies and government</w:t>
      </w:r>
      <w:r w:rsidR="00A670F3" w:rsidRPr="006A2F2D">
        <w:rPr>
          <w:rFonts w:ascii="Times New Roman" w:hAnsi="Times New Roman" w:cs="Times New Roman"/>
          <w:b w:val="0"/>
          <w:bCs/>
        </w:rPr>
        <w:t xml:space="preserve"> </w:t>
      </w:r>
      <w:r w:rsidRPr="006A2F2D">
        <w:rPr>
          <w:rFonts w:ascii="Times New Roman" w:hAnsi="Times New Roman" w:cs="Times New Roman"/>
          <w:b w:val="0"/>
          <w:bCs/>
        </w:rPr>
        <w:t xml:space="preserve">agencies that fly the United States </w:t>
      </w:r>
      <w:r w:rsidR="00FD497C" w:rsidRPr="006A2F2D">
        <w:rPr>
          <w:rFonts w:ascii="Times New Roman" w:hAnsi="Times New Roman" w:cs="Times New Roman"/>
          <w:b w:val="0"/>
          <w:bCs/>
        </w:rPr>
        <w:t>F</w:t>
      </w:r>
      <w:r w:rsidRPr="006A2F2D">
        <w:rPr>
          <w:rFonts w:ascii="Times New Roman" w:hAnsi="Times New Roman" w:cs="Times New Roman"/>
          <w:b w:val="0"/>
          <w:bCs/>
        </w:rPr>
        <w:t xml:space="preserve">lag </w:t>
      </w:r>
      <w:r w:rsidR="00FD497C" w:rsidRPr="006A2F2D">
        <w:rPr>
          <w:rFonts w:ascii="Times New Roman" w:hAnsi="Times New Roman" w:cs="Times New Roman"/>
          <w:b w:val="0"/>
          <w:bCs/>
        </w:rPr>
        <w:t xml:space="preserve">properly </w:t>
      </w:r>
      <w:r w:rsidRPr="006A2F2D">
        <w:rPr>
          <w:rFonts w:ascii="Times New Roman" w:hAnsi="Times New Roman" w:cs="Times New Roman"/>
          <w:b w:val="0"/>
          <w:bCs/>
        </w:rPr>
        <w:t>for patriotic purposes only. It is not to be given to any</w:t>
      </w:r>
      <w:r w:rsidR="00A670F3" w:rsidRPr="006A2F2D">
        <w:rPr>
          <w:rFonts w:ascii="Times New Roman" w:hAnsi="Times New Roman" w:cs="Times New Roman"/>
          <w:b w:val="0"/>
          <w:bCs/>
        </w:rPr>
        <w:t xml:space="preserve"> </w:t>
      </w:r>
      <w:r w:rsidRPr="006A2F2D">
        <w:rPr>
          <w:rFonts w:ascii="Times New Roman" w:hAnsi="Times New Roman" w:cs="Times New Roman"/>
          <w:b w:val="0"/>
          <w:bCs/>
        </w:rPr>
        <w:t>commercial enterprise that obviously flies it for advertising purposes. A chapter, state or the</w:t>
      </w:r>
      <w:r w:rsidR="00A670F3" w:rsidRPr="006A2F2D">
        <w:rPr>
          <w:rFonts w:ascii="Times New Roman" w:hAnsi="Times New Roman" w:cs="Times New Roman"/>
          <w:b w:val="0"/>
          <w:bCs/>
        </w:rPr>
        <w:t xml:space="preserve"> </w:t>
      </w:r>
      <w:r w:rsidRPr="006A2F2D">
        <w:rPr>
          <w:rFonts w:ascii="Times New Roman" w:hAnsi="Times New Roman" w:cs="Times New Roman"/>
          <w:b w:val="0"/>
          <w:bCs/>
        </w:rPr>
        <w:t>National Society can present it. The certificate has a line in the lower left corner for the name of the</w:t>
      </w:r>
      <w:r w:rsidRPr="006A2F2D">
        <w:rPr>
          <w:rFonts w:ascii="Times New Roman" w:hAnsi="Times New Roman" w:cs="Times New Roman"/>
          <w:b w:val="0"/>
          <w:bCs/>
        </w:rPr>
        <w:t xml:space="preserve"> </w:t>
      </w:r>
      <w:r w:rsidRPr="006A2F2D">
        <w:rPr>
          <w:rFonts w:ascii="Times New Roman" w:hAnsi="Times New Roman" w:cs="Times New Roman"/>
          <w:b w:val="0"/>
          <w:bCs/>
        </w:rPr>
        <w:t>appropriate organization to be engrossed. It also has a line for the appropriate president to sign, and a</w:t>
      </w:r>
      <w:r w:rsidRPr="006A2F2D">
        <w:rPr>
          <w:rFonts w:ascii="Times New Roman" w:hAnsi="Times New Roman" w:cs="Times New Roman"/>
          <w:b w:val="0"/>
          <w:bCs/>
        </w:rPr>
        <w:t xml:space="preserve"> </w:t>
      </w:r>
      <w:r w:rsidRPr="006A2F2D">
        <w:rPr>
          <w:rFonts w:ascii="Times New Roman" w:hAnsi="Times New Roman" w:cs="Times New Roman"/>
          <w:b w:val="0"/>
          <w:bCs/>
        </w:rPr>
        <w:t>line for the Flag Chairman. This is usually the person that recommends or presents the certificate</w:t>
      </w:r>
      <w:r w:rsidR="00A670F3" w:rsidRPr="006A2F2D">
        <w:rPr>
          <w:rFonts w:ascii="Times New Roman" w:hAnsi="Times New Roman" w:cs="Times New Roman"/>
          <w:b w:val="0"/>
          <w:bCs/>
        </w:rPr>
        <w:t>.</w:t>
      </w:r>
    </w:p>
    <w:p w14:paraId="40710C81" w14:textId="4BF98635" w:rsidR="00FD497C" w:rsidRPr="006A2F2D" w:rsidRDefault="00FD497C" w:rsidP="005A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</w:rPr>
      </w:pPr>
    </w:p>
    <w:p w14:paraId="3E9E74D3" w14:textId="200AF38F" w:rsidR="00FD497C" w:rsidRPr="006A2F2D" w:rsidRDefault="00FD497C" w:rsidP="005A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6A2F2D">
        <w:rPr>
          <w:rFonts w:ascii="Times New Roman" w:hAnsi="Times New Roman" w:cs="Times New Roman"/>
          <w:b w:val="0"/>
          <w:bCs/>
        </w:rPr>
        <w:t>Properly displaying of the U.S. Flag:</w:t>
      </w:r>
    </w:p>
    <w:p w14:paraId="5F2E851F" w14:textId="60D5905A" w:rsidR="00FD497C" w:rsidRPr="006A2F2D" w:rsidRDefault="00FD497C" w:rsidP="00FD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6A2F2D">
        <w:rPr>
          <w:rFonts w:ascii="Times New Roman" w:hAnsi="Times New Roman" w:cs="Times New Roman"/>
          <w:b w:val="0"/>
          <w:bCs/>
        </w:rPr>
        <w:t xml:space="preserve">Displaying the flag in correct presentation as per </w:t>
      </w:r>
      <w:r w:rsidR="00B3044D" w:rsidRPr="006A2F2D">
        <w:rPr>
          <w:rFonts w:ascii="Times New Roman" w:hAnsi="Times New Roman" w:cs="Times New Roman"/>
          <w:b w:val="0"/>
          <w:bCs/>
        </w:rPr>
        <w:t xml:space="preserve">U.S. Flag Code.  (See Sourcebook </w:t>
      </w:r>
      <w:hyperlink r:id="rId5" w:tgtFrame="_blank" w:history="1">
        <w:r w:rsidR="00B3044D" w:rsidRPr="006A2F2D">
          <w:rPr>
            <w:rStyle w:val="Hyperlink"/>
            <w:rFonts w:ascii="Times New Roman" w:hAnsi="Times New Roman" w:cs="Times New Roman"/>
            <w:b w:val="0"/>
            <w:bCs/>
          </w:rPr>
          <w:t>09_00 09_02 US Flag Protocol.doc</w:t>
        </w:r>
      </w:hyperlink>
    </w:p>
    <w:p w14:paraId="7C0FA598" w14:textId="2CA90547" w:rsidR="00B3044D" w:rsidRPr="006A2F2D" w:rsidRDefault="00B3044D" w:rsidP="00FD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6A2F2D">
        <w:rPr>
          <w:rFonts w:ascii="Times New Roman" w:hAnsi="Times New Roman" w:cs="Times New Roman"/>
          <w:b w:val="0"/>
          <w:bCs/>
        </w:rPr>
        <w:t>Display only during daylight hours unless there is a light illumination the flag at night.</w:t>
      </w:r>
    </w:p>
    <w:p w14:paraId="6B3C4BB5" w14:textId="4B09C5FF" w:rsidR="00B3044D" w:rsidRDefault="00B3044D" w:rsidP="00FD49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6A2F2D">
        <w:rPr>
          <w:rFonts w:ascii="Times New Roman" w:hAnsi="Times New Roman" w:cs="Times New Roman"/>
          <w:b w:val="0"/>
          <w:bCs/>
        </w:rPr>
        <w:t>Display only a serviceable flag, that is, one that is not worn or soiled.</w:t>
      </w:r>
    </w:p>
    <w:p w14:paraId="50FDA778" w14:textId="77777777" w:rsidR="006A2F2D" w:rsidRPr="006A2F2D" w:rsidRDefault="006A2F2D" w:rsidP="006A2F2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 w:val="0"/>
          <w:bCs/>
        </w:rPr>
      </w:pPr>
    </w:p>
    <w:p w14:paraId="5ECDB697" w14:textId="2E0E8CA6" w:rsidR="00B3044D" w:rsidRDefault="00B3044D" w:rsidP="00B30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</w:rPr>
      </w:pPr>
      <w:r w:rsidRPr="006A2F2D">
        <w:rPr>
          <w:rFonts w:ascii="Times New Roman" w:hAnsi="Times New Roman" w:cs="Times New Roman"/>
          <w:b w:val="0"/>
          <w:bCs/>
        </w:rPr>
        <w:t xml:space="preserve">Some examples of those that properly display the flag are schools, </w:t>
      </w:r>
      <w:r w:rsidR="006A2F2D" w:rsidRPr="006A2F2D">
        <w:rPr>
          <w:rFonts w:ascii="Times New Roman" w:hAnsi="Times New Roman" w:cs="Times New Roman"/>
          <w:b w:val="0"/>
          <w:bCs/>
        </w:rPr>
        <w:t xml:space="preserve">fire and police stations, some </w:t>
      </w:r>
      <w:proofErr w:type="gramStart"/>
      <w:r w:rsidR="006A2F2D" w:rsidRPr="006A2F2D">
        <w:rPr>
          <w:rFonts w:ascii="Times New Roman" w:hAnsi="Times New Roman" w:cs="Times New Roman"/>
          <w:b w:val="0"/>
          <w:bCs/>
        </w:rPr>
        <w:t>businesses</w:t>
      </w:r>
      <w:proofErr w:type="gramEnd"/>
      <w:r w:rsidR="006A2F2D" w:rsidRPr="006A2F2D">
        <w:rPr>
          <w:rFonts w:ascii="Times New Roman" w:hAnsi="Times New Roman" w:cs="Times New Roman"/>
          <w:b w:val="0"/>
          <w:bCs/>
        </w:rPr>
        <w:t xml:space="preserve"> and individuals.  Note that Veterans usually display the flag properly.</w:t>
      </w:r>
    </w:p>
    <w:p w14:paraId="7F367EEA" w14:textId="68AFC334" w:rsidR="006A2F2D" w:rsidRDefault="006A2F2D" w:rsidP="00B30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</w:rPr>
      </w:pPr>
    </w:p>
    <w:p w14:paraId="39E086D2" w14:textId="5EE4D1F2" w:rsidR="006A2F2D" w:rsidRPr="006A2F2D" w:rsidRDefault="006A2F2D" w:rsidP="006A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bCs/>
        </w:rPr>
      </w:pPr>
      <w:hyperlink r:id="rId6" w:history="1">
        <w:r w:rsidRPr="00C7017C">
          <w:rPr>
            <w:rStyle w:val="Hyperlink"/>
            <w:rFonts w:ascii="Times New Roman" w:hAnsi="Times New Roman" w:cs="Times New Roman"/>
            <w:b w:val="0"/>
            <w:bCs/>
          </w:rPr>
          <w:t>https://www.sar.org/committees/flag-committee/</w:t>
        </w:r>
      </w:hyperlink>
      <w:r>
        <w:rPr>
          <w:rFonts w:ascii="Times New Roman" w:hAnsi="Times New Roman" w:cs="Times New Roman"/>
          <w:b w:val="0"/>
          <w:bCs/>
        </w:rPr>
        <w:t xml:space="preserve"> is an excellent resource.</w:t>
      </w:r>
    </w:p>
    <w:sectPr w:rsidR="006A2F2D" w:rsidRPr="006A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66F0F"/>
    <w:multiLevelType w:val="hybridMultilevel"/>
    <w:tmpl w:val="592EB816"/>
    <w:lvl w:ilvl="0" w:tplc="0D7CA494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78"/>
    <w:rsid w:val="00442353"/>
    <w:rsid w:val="005A2678"/>
    <w:rsid w:val="006A2F2D"/>
    <w:rsid w:val="00725BBF"/>
    <w:rsid w:val="008738B2"/>
    <w:rsid w:val="00A670F3"/>
    <w:rsid w:val="00AE3171"/>
    <w:rsid w:val="00B3044D"/>
    <w:rsid w:val="00E053A1"/>
    <w:rsid w:val="00E87B5D"/>
    <w:rsid w:val="00EC707F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A706"/>
  <w15:chartTrackingRefBased/>
  <w15:docId w15:val="{F3BFB176-4058-4A87-8E03-1A11768B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4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.org/committees/flag-committee/" TargetMode="External"/><Relationship Id="rId5" Type="http://schemas.openxmlformats.org/officeDocument/2006/relationships/hyperlink" Target="https://gasocietysar.org/wp-content/uploads/simple-file-list/09-United-States-Flag/09_00-09_02-US-Flag-Protoco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Rigel Sr</dc:creator>
  <cp:keywords/>
  <dc:description/>
  <cp:lastModifiedBy>Ed Rigel Sr</cp:lastModifiedBy>
  <cp:revision>1</cp:revision>
  <dcterms:created xsi:type="dcterms:W3CDTF">2022-02-03T20:44:00Z</dcterms:created>
  <dcterms:modified xsi:type="dcterms:W3CDTF">2022-02-03T21:13:00Z</dcterms:modified>
</cp:coreProperties>
</file>